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E5C9B" w14:textId="3B9002EC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  <w:b/>
          <w:noProof/>
          <w:sz w:val="24"/>
          <w:szCs w:val="24"/>
          <w:lang w:val="en-US"/>
        </w:rPr>
      </w:pPr>
      <w:r>
        <w:rPr>
          <w:rFonts w:eastAsia="SimSun" w:cs="Arial"/>
          <w:b/>
          <w:noProof/>
          <w:sz w:val="24"/>
          <w:szCs w:val="24"/>
          <w:lang w:val="en-US"/>
        </w:rPr>
        <w:t>3GPP TSG-RAN WG2 Meeting #109bis</w:t>
      </w:r>
      <w:r>
        <w:rPr>
          <w:rFonts w:eastAsia="SimSun" w:cs="Arial"/>
          <w:b/>
          <w:noProof/>
          <w:sz w:val="24"/>
          <w:szCs w:val="24"/>
          <w:lang w:val="en-US"/>
        </w:rPr>
        <w:tab/>
      </w:r>
      <w:r>
        <w:rPr>
          <w:rFonts w:eastAsia="SimSun" w:cs="Arial"/>
          <w:b/>
          <w:noProof/>
          <w:sz w:val="24"/>
          <w:szCs w:val="24"/>
          <w:lang w:val="en-US"/>
        </w:rPr>
        <w:tab/>
      </w:r>
      <w:r>
        <w:rPr>
          <w:rFonts w:eastAsia="SimSun" w:cs="Arial"/>
          <w:b/>
          <w:noProof/>
          <w:sz w:val="24"/>
          <w:szCs w:val="24"/>
          <w:lang w:val="en-US"/>
        </w:rPr>
        <w:tab/>
      </w:r>
      <w:r>
        <w:rPr>
          <w:rFonts w:eastAsia="SimSun" w:cs="Arial"/>
          <w:b/>
          <w:noProof/>
          <w:sz w:val="24"/>
          <w:szCs w:val="24"/>
          <w:lang w:val="en-US"/>
        </w:rPr>
        <w:tab/>
      </w:r>
      <w:r>
        <w:rPr>
          <w:rFonts w:eastAsia="SimSun" w:cs="Arial"/>
          <w:b/>
          <w:noProof/>
          <w:sz w:val="24"/>
          <w:szCs w:val="24"/>
          <w:lang w:val="en-US"/>
        </w:rPr>
        <w:tab/>
      </w:r>
      <w:r>
        <w:rPr>
          <w:rFonts w:eastAsia="SimSun" w:cs="Arial"/>
          <w:b/>
          <w:noProof/>
          <w:sz w:val="24"/>
          <w:szCs w:val="24"/>
          <w:lang w:val="en-US"/>
        </w:rPr>
        <w:tab/>
      </w:r>
      <w:bookmarkStart w:id="0" w:name="_GoBack"/>
      <w:r w:rsidR="00B83B0F" w:rsidRPr="00B83B0F">
        <w:rPr>
          <w:rFonts w:eastAsia="SimSun" w:cs="Arial"/>
          <w:b/>
          <w:noProof/>
          <w:sz w:val="24"/>
          <w:szCs w:val="24"/>
          <w:lang w:val="en-US"/>
        </w:rPr>
        <w:t>R2-2003139</w:t>
      </w:r>
    </w:p>
    <w:bookmarkEnd w:id="0"/>
    <w:p w14:paraId="2003AC35" w14:textId="07701A3F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  <w:b/>
          <w:noProof/>
          <w:sz w:val="24"/>
          <w:szCs w:val="24"/>
          <w:lang w:val="en-US"/>
        </w:rPr>
      </w:pPr>
      <w:r>
        <w:rPr>
          <w:rFonts w:eastAsia="SimSun" w:cs="Arial"/>
          <w:b/>
          <w:noProof/>
          <w:sz w:val="24"/>
          <w:szCs w:val="24"/>
          <w:lang w:val="en-US"/>
        </w:rPr>
        <w:t xml:space="preserve">Electronic Meeting, 20 – </w:t>
      </w:r>
      <w:r w:rsidR="00A05217">
        <w:rPr>
          <w:rFonts w:eastAsia="SimSun" w:cs="Arial"/>
          <w:b/>
          <w:noProof/>
          <w:sz w:val="24"/>
          <w:szCs w:val="24"/>
          <w:lang w:val="en-US"/>
        </w:rPr>
        <w:t>30</w:t>
      </w:r>
      <w:r>
        <w:rPr>
          <w:rFonts w:eastAsia="SimSun" w:cs="Arial"/>
          <w:b/>
          <w:noProof/>
          <w:sz w:val="24"/>
          <w:szCs w:val="24"/>
          <w:lang w:val="en-US"/>
        </w:rPr>
        <w:t xml:space="preserve"> April 2020</w:t>
      </w:r>
    </w:p>
    <w:p w14:paraId="47F23782" w14:textId="77777777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/>
          <w:b/>
          <w:noProof/>
          <w:sz w:val="24"/>
        </w:rPr>
      </w:pPr>
    </w:p>
    <w:p w14:paraId="3248504B" w14:textId="77777777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</w:rPr>
      </w:pPr>
      <w:r>
        <w:rPr>
          <w:rFonts w:eastAsia="SimSun" w:cs="Arial"/>
          <w:b/>
        </w:rPr>
        <w:t>Title:</w:t>
      </w:r>
      <w:r>
        <w:rPr>
          <w:rFonts w:eastAsia="SimSun" w:cs="Arial"/>
          <w:b/>
        </w:rPr>
        <w:tab/>
      </w:r>
      <w:r>
        <w:rPr>
          <w:rFonts w:eastAsia="SimSun" w:cs="Arial"/>
        </w:rPr>
        <w:t xml:space="preserve">Draft LS to RAN4 on ANR Measurements </w:t>
      </w:r>
    </w:p>
    <w:p w14:paraId="1B3D0D76" w14:textId="77777777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  <w:bCs/>
        </w:rPr>
      </w:pPr>
      <w:r>
        <w:rPr>
          <w:rFonts w:eastAsia="SimSun" w:cs="Arial"/>
          <w:b/>
        </w:rPr>
        <w:t>Response to:</w:t>
      </w:r>
      <w:r>
        <w:rPr>
          <w:rFonts w:eastAsia="SimSun" w:cs="Arial"/>
          <w:bCs/>
        </w:rPr>
        <w:tab/>
        <w:t>-</w:t>
      </w:r>
    </w:p>
    <w:p w14:paraId="103A34E6" w14:textId="77777777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  <w:bCs/>
        </w:rPr>
      </w:pPr>
      <w:r>
        <w:rPr>
          <w:rFonts w:eastAsia="SimSun" w:cs="Arial"/>
          <w:b/>
        </w:rPr>
        <w:t>Release:</w:t>
      </w:r>
      <w:r>
        <w:rPr>
          <w:rFonts w:eastAsia="SimSun" w:cs="Arial"/>
          <w:bCs/>
        </w:rPr>
        <w:tab/>
        <w:t>Release 16</w:t>
      </w:r>
    </w:p>
    <w:p w14:paraId="240C048B" w14:textId="4B1CAFD5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  <w:bCs/>
        </w:rPr>
      </w:pPr>
      <w:r>
        <w:rPr>
          <w:rFonts w:eastAsia="SimSun" w:cs="Arial"/>
          <w:b/>
        </w:rPr>
        <w:t>Work Item:</w:t>
      </w:r>
      <w:r>
        <w:rPr>
          <w:rFonts w:eastAsia="SimSun" w:cs="Arial"/>
          <w:bCs/>
        </w:rPr>
        <w:tab/>
      </w:r>
      <w:r w:rsidR="00D17D04">
        <w:t>NB_IOTenh3-Core</w:t>
      </w:r>
    </w:p>
    <w:p w14:paraId="7C1709AE" w14:textId="77777777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  <w:b/>
        </w:rPr>
      </w:pPr>
    </w:p>
    <w:p w14:paraId="1ADB5977" w14:textId="77777777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  <w:bCs/>
        </w:rPr>
      </w:pPr>
      <w:r>
        <w:rPr>
          <w:rFonts w:eastAsia="SimSun" w:cs="Arial"/>
          <w:b/>
        </w:rPr>
        <w:t>Source:</w:t>
      </w:r>
      <w:r>
        <w:rPr>
          <w:rFonts w:eastAsia="SimSun" w:cs="Arial"/>
          <w:bCs/>
        </w:rPr>
        <w:tab/>
      </w:r>
      <w:r>
        <w:rPr>
          <w:rFonts w:cs="Arial"/>
          <w:sz w:val="22"/>
          <w:szCs w:val="22"/>
        </w:rPr>
        <w:t xml:space="preserve">Ericsson [To be </w:t>
      </w:r>
      <w:r>
        <w:rPr>
          <w:rFonts w:cs="Arial"/>
          <w:color w:val="000000"/>
          <w:sz w:val="22"/>
          <w:szCs w:val="22"/>
        </w:rPr>
        <w:t>RAN2]</w:t>
      </w:r>
    </w:p>
    <w:p w14:paraId="6C03EA71" w14:textId="77777777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  <w:bCs/>
        </w:rPr>
      </w:pPr>
      <w:r>
        <w:rPr>
          <w:rFonts w:eastAsia="SimSun" w:cs="Arial"/>
          <w:b/>
        </w:rPr>
        <w:t>To:</w:t>
      </w:r>
      <w:r>
        <w:rPr>
          <w:rFonts w:eastAsia="SimSun" w:cs="Arial"/>
          <w:bCs/>
        </w:rPr>
        <w:tab/>
        <w:t>RAN4</w:t>
      </w:r>
    </w:p>
    <w:p w14:paraId="6D45E470" w14:textId="77777777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  <w:bCs/>
        </w:rPr>
      </w:pPr>
      <w:r>
        <w:rPr>
          <w:rFonts w:eastAsia="SimSun" w:cs="Arial"/>
          <w:b/>
        </w:rPr>
        <w:t>Cc:</w:t>
      </w:r>
      <w:r>
        <w:rPr>
          <w:rFonts w:eastAsia="SimSun" w:cs="Arial"/>
          <w:bCs/>
        </w:rPr>
        <w:tab/>
        <w:t>-</w:t>
      </w:r>
    </w:p>
    <w:p w14:paraId="2D599267" w14:textId="77777777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  <w:bCs/>
        </w:rPr>
      </w:pPr>
    </w:p>
    <w:p w14:paraId="60523AAE" w14:textId="77777777" w:rsidR="00AD09BD" w:rsidRDefault="00AD09BD" w:rsidP="00AD09BD">
      <w:pPr>
        <w:tabs>
          <w:tab w:val="left" w:pos="2268"/>
        </w:tabs>
        <w:overflowPunct/>
        <w:autoSpaceDE/>
        <w:adjustRightInd/>
        <w:spacing w:after="0"/>
        <w:rPr>
          <w:rFonts w:eastAsia="SimSun" w:cs="Arial"/>
          <w:bCs/>
        </w:rPr>
      </w:pPr>
      <w:r>
        <w:rPr>
          <w:rFonts w:eastAsia="SimSun" w:cs="Arial"/>
          <w:b/>
        </w:rPr>
        <w:t>Contact Person:</w:t>
      </w:r>
      <w:r>
        <w:rPr>
          <w:rFonts w:eastAsia="SimSun" w:cs="Arial"/>
          <w:bCs/>
        </w:rPr>
        <w:tab/>
      </w:r>
    </w:p>
    <w:p w14:paraId="4DA20711" w14:textId="77777777" w:rsidR="00AD09BD" w:rsidRDefault="00AD09BD" w:rsidP="00AD09BD">
      <w:pPr>
        <w:keepNext/>
        <w:tabs>
          <w:tab w:val="left" w:pos="2268"/>
          <w:tab w:val="left" w:pos="2694"/>
        </w:tabs>
        <w:overflowPunct/>
        <w:autoSpaceDE/>
        <w:adjustRightInd/>
        <w:spacing w:after="0"/>
        <w:ind w:left="567"/>
        <w:outlineLvl w:val="3"/>
        <w:rPr>
          <w:rFonts w:eastAsia="SimSun" w:cs="Arial"/>
          <w:bCs/>
        </w:rPr>
      </w:pPr>
      <w:r>
        <w:rPr>
          <w:rFonts w:eastAsia="SimSun" w:cs="Arial"/>
          <w:b/>
        </w:rPr>
        <w:t>Name:</w:t>
      </w:r>
      <w:r>
        <w:rPr>
          <w:rFonts w:eastAsia="SimSun" w:cs="Arial"/>
          <w:bCs/>
        </w:rPr>
        <w:tab/>
        <w:t>Ritesh Shreevastav</w:t>
      </w:r>
    </w:p>
    <w:p w14:paraId="5BF5F98E" w14:textId="77777777" w:rsidR="00AD09BD" w:rsidRDefault="00AD09BD" w:rsidP="00AD09BD">
      <w:pPr>
        <w:keepNext/>
        <w:tabs>
          <w:tab w:val="left" w:pos="2268"/>
          <w:tab w:val="left" w:pos="2694"/>
        </w:tabs>
        <w:overflowPunct/>
        <w:autoSpaceDE/>
        <w:adjustRightInd/>
        <w:spacing w:after="0"/>
        <w:ind w:left="567"/>
        <w:outlineLvl w:val="6"/>
        <w:rPr>
          <w:rFonts w:eastAsia="SimSun" w:cs="Arial"/>
          <w:bCs/>
          <w:color w:val="0000FF"/>
          <w:lang w:val="en-US"/>
        </w:rPr>
      </w:pPr>
      <w:r>
        <w:rPr>
          <w:rFonts w:eastAsia="SimSun" w:cs="Arial"/>
          <w:b/>
          <w:color w:val="0000FF"/>
          <w:lang w:val="en-US"/>
        </w:rPr>
        <w:t>E-mail Address:</w:t>
      </w:r>
      <w:r>
        <w:rPr>
          <w:rFonts w:eastAsia="SimSun" w:cs="Arial"/>
          <w:bCs/>
          <w:color w:val="0000FF"/>
          <w:lang w:val="en-US"/>
        </w:rPr>
        <w:tab/>
      </w:r>
      <w:hyperlink r:id="rId12" w:history="1">
        <w:r w:rsidR="00E40F70" w:rsidRPr="00F06EED">
          <w:rPr>
            <w:rStyle w:val="Hyperlink"/>
            <w:rFonts w:eastAsia="SimSun" w:cs="Arial"/>
            <w:bCs/>
            <w:lang w:val="en-US"/>
          </w:rPr>
          <w:t>ritesh.shreevastav@ericsson.com</w:t>
        </w:r>
      </w:hyperlink>
    </w:p>
    <w:p w14:paraId="0673A963" w14:textId="77777777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  <w:b/>
          <w:lang w:val="en-US"/>
        </w:rPr>
      </w:pPr>
    </w:p>
    <w:p w14:paraId="1E35E48D" w14:textId="77777777" w:rsidR="00AD09BD" w:rsidRDefault="00AD09BD" w:rsidP="00AD09BD">
      <w:pPr>
        <w:tabs>
          <w:tab w:val="left" w:pos="2268"/>
        </w:tabs>
        <w:overflowPunct/>
        <w:autoSpaceDE/>
        <w:adjustRightInd/>
        <w:spacing w:after="0"/>
        <w:rPr>
          <w:rFonts w:eastAsia="SimSun" w:cs="Arial"/>
          <w:bCs/>
        </w:rPr>
      </w:pPr>
      <w:r>
        <w:rPr>
          <w:rFonts w:eastAsia="SimSun" w:cs="Arial"/>
          <w:b/>
        </w:rPr>
        <w:t>Send any reply LS to:</w:t>
      </w:r>
      <w:r>
        <w:rPr>
          <w:rFonts w:eastAsia="SimSun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eastAsia="SimSun" w:cs="Arial"/>
            <w:b/>
          </w:rPr>
          <w:t>mailto:3GPPLiaison@etsi.org</w:t>
        </w:r>
      </w:hyperlink>
      <w:r>
        <w:rPr>
          <w:rFonts w:eastAsia="SimSun" w:cs="Arial"/>
          <w:b/>
        </w:rPr>
        <w:t xml:space="preserve"> </w:t>
      </w:r>
      <w:r>
        <w:rPr>
          <w:rFonts w:eastAsia="SimSun" w:cs="Arial"/>
          <w:bCs/>
        </w:rPr>
        <w:tab/>
      </w:r>
    </w:p>
    <w:p w14:paraId="148DC7CC" w14:textId="77777777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  <w:b/>
        </w:rPr>
      </w:pPr>
    </w:p>
    <w:p w14:paraId="1E369708" w14:textId="77777777" w:rsidR="00AD09BD" w:rsidRDefault="00AD09BD" w:rsidP="00AD09BD">
      <w:pPr>
        <w:overflowPunct/>
        <w:autoSpaceDE/>
        <w:adjustRightInd/>
        <w:spacing w:after="60"/>
        <w:ind w:left="1985" w:hanging="1985"/>
        <w:rPr>
          <w:rFonts w:eastAsia="SimSun" w:cs="Arial"/>
          <w:bCs/>
        </w:rPr>
      </w:pPr>
      <w:r>
        <w:rPr>
          <w:rFonts w:eastAsia="SimSun" w:cs="Arial"/>
          <w:b/>
        </w:rPr>
        <w:t>Attachments:</w:t>
      </w:r>
      <w:r>
        <w:rPr>
          <w:rFonts w:eastAsia="SimSun" w:cs="Arial"/>
          <w:bCs/>
        </w:rPr>
        <w:tab/>
      </w:r>
    </w:p>
    <w:p w14:paraId="2F4CD10B" w14:textId="77777777" w:rsidR="00AD09BD" w:rsidRDefault="00AD09BD" w:rsidP="00AD09BD">
      <w:pPr>
        <w:pBdr>
          <w:bottom w:val="single" w:sz="4" w:space="1" w:color="auto"/>
        </w:pBdr>
        <w:overflowPunct/>
        <w:autoSpaceDE/>
        <w:adjustRightInd/>
        <w:spacing w:after="0"/>
        <w:rPr>
          <w:rFonts w:eastAsia="SimSun" w:cs="Arial"/>
        </w:rPr>
      </w:pPr>
    </w:p>
    <w:p w14:paraId="30FC633F" w14:textId="77777777" w:rsidR="00AD09BD" w:rsidRDefault="00AD09BD" w:rsidP="00AD09BD">
      <w:pPr>
        <w:overflowPunct/>
        <w:autoSpaceDE/>
        <w:adjustRightInd/>
        <w:spacing w:after="0"/>
        <w:rPr>
          <w:rFonts w:eastAsia="SimSun" w:cs="Arial"/>
        </w:rPr>
      </w:pPr>
    </w:p>
    <w:p w14:paraId="5D782FF7" w14:textId="77777777" w:rsidR="00AD09BD" w:rsidRDefault="00AD09BD" w:rsidP="00AD09BD">
      <w:pPr>
        <w:overflowPunct/>
        <w:autoSpaceDE/>
        <w:adjustRightInd/>
        <w:rPr>
          <w:rFonts w:eastAsia="SimSun" w:cs="Arial"/>
          <w:b/>
        </w:rPr>
      </w:pPr>
      <w:r>
        <w:rPr>
          <w:rFonts w:eastAsia="SimSun" w:cs="Arial"/>
          <w:b/>
        </w:rPr>
        <w:t>1. Overall Description:</w:t>
      </w:r>
    </w:p>
    <w:p w14:paraId="25623A7B" w14:textId="77777777" w:rsidR="00857D18" w:rsidRPr="00B6791D" w:rsidRDefault="00E40F70" w:rsidP="00857D18">
      <w:pPr>
        <w:rPr>
          <w:rFonts w:eastAsia="MS Mincho" w:cs="Arial"/>
          <w:lang w:eastAsia="en-GB"/>
        </w:rPr>
      </w:pPr>
      <w:r w:rsidRPr="00EE568A">
        <w:rPr>
          <w:rFonts w:eastAsia="SimSun" w:cs="Arial"/>
          <w:lang w:val="en-US"/>
        </w:rPr>
        <w:t xml:space="preserve">For ANR measurements, RAN2 has </w:t>
      </w:r>
      <w:r w:rsidR="00EE568A" w:rsidRPr="00EE568A">
        <w:rPr>
          <w:rFonts w:eastAsia="SimSun" w:cs="Arial"/>
          <w:lang w:val="en-US"/>
        </w:rPr>
        <w:t xml:space="preserve">discussed and decided </w:t>
      </w:r>
      <w:r w:rsidR="00EE568A" w:rsidRPr="00EE568A">
        <w:rPr>
          <w:rFonts w:cs="Arial"/>
        </w:rPr>
        <w:t xml:space="preserve">that the measurements requirement in TS 36.133 section 4.6 apply. </w:t>
      </w:r>
      <w:r w:rsidR="00857D18" w:rsidRPr="00B6791D">
        <w:rPr>
          <w:rFonts w:cs="Arial"/>
        </w:rPr>
        <w:t>The UE performs the instructed measurements according to existing RAN4 cell reselection measurement performance requirements.</w:t>
      </w:r>
    </w:p>
    <w:p w14:paraId="66D50CE4" w14:textId="3771D76D" w:rsidR="00EE568A" w:rsidRPr="00B6791D" w:rsidRDefault="00EE568A" w:rsidP="00EE568A">
      <w:pPr>
        <w:rPr>
          <w:rFonts w:eastAsia="MS Mincho" w:cs="Arial"/>
          <w:lang w:eastAsia="en-GB"/>
        </w:rPr>
      </w:pPr>
      <w:r w:rsidRPr="00EE568A">
        <w:rPr>
          <w:rFonts w:cs="Arial"/>
        </w:rPr>
        <w:t xml:space="preserve">Further, the </w:t>
      </w:r>
      <w:r w:rsidRPr="00EE568A">
        <w:rPr>
          <w:rFonts w:eastAsia="MS Mincho" w:cs="Arial"/>
          <w:lang w:eastAsia="en-GB"/>
        </w:rPr>
        <w:t xml:space="preserve">ANR measurement doesn’t affect DRX / </w:t>
      </w:r>
      <w:proofErr w:type="spellStart"/>
      <w:r w:rsidRPr="00EE568A">
        <w:rPr>
          <w:rFonts w:eastAsia="MS Mincho" w:cs="Arial"/>
          <w:lang w:eastAsia="en-GB"/>
        </w:rPr>
        <w:t>eDRX</w:t>
      </w:r>
      <w:proofErr w:type="spellEnd"/>
      <w:r w:rsidRPr="00EE568A">
        <w:rPr>
          <w:rFonts w:eastAsia="MS Mincho" w:cs="Arial"/>
          <w:lang w:eastAsia="en-GB"/>
        </w:rPr>
        <w:t xml:space="preserve"> operation.</w:t>
      </w:r>
      <w:r w:rsidR="005D4F06">
        <w:rPr>
          <w:rFonts w:eastAsia="MS Mincho" w:cs="Arial"/>
          <w:lang w:eastAsia="en-GB"/>
        </w:rPr>
        <w:t xml:space="preserve"> </w:t>
      </w:r>
    </w:p>
    <w:p w14:paraId="165C71D4" w14:textId="446A37E8" w:rsidR="00EE568A" w:rsidRPr="00EE568A" w:rsidRDefault="00EE568A" w:rsidP="00EE568A">
      <w:pPr>
        <w:rPr>
          <w:rFonts w:eastAsia="MS Mincho" w:cs="Arial"/>
          <w:lang w:eastAsia="en-GB"/>
        </w:rPr>
      </w:pPr>
      <w:r w:rsidRPr="00EE568A">
        <w:rPr>
          <w:rFonts w:eastAsia="MS Mincho" w:cs="Arial"/>
          <w:lang w:eastAsia="en-GB"/>
        </w:rPr>
        <w:t>RAN2 would like RAN4 to check th</w:t>
      </w:r>
      <w:r w:rsidR="00DE4B81">
        <w:rPr>
          <w:rFonts w:eastAsia="MS Mincho" w:cs="Arial"/>
          <w:lang w:eastAsia="en-GB"/>
        </w:rPr>
        <w:t>ese</w:t>
      </w:r>
      <w:r w:rsidRPr="00EE568A">
        <w:rPr>
          <w:rFonts w:eastAsia="MS Mincho" w:cs="Arial"/>
          <w:lang w:eastAsia="en-GB"/>
        </w:rPr>
        <w:t xml:space="preserve"> agreement</w:t>
      </w:r>
      <w:r w:rsidR="00DE4B81">
        <w:rPr>
          <w:rFonts w:eastAsia="MS Mincho" w:cs="Arial"/>
          <w:lang w:eastAsia="en-GB"/>
        </w:rPr>
        <w:t>s</w:t>
      </w:r>
      <w:r w:rsidRPr="00EE568A">
        <w:rPr>
          <w:rFonts w:eastAsia="MS Mincho" w:cs="Arial"/>
          <w:lang w:eastAsia="en-GB"/>
        </w:rPr>
        <w:t xml:space="preserve"> and confirm that the RAN2 agreements are </w:t>
      </w:r>
      <w:r w:rsidR="007173BF">
        <w:rPr>
          <w:rFonts w:eastAsia="MS Mincho" w:cs="Arial"/>
          <w:lang w:eastAsia="en-GB"/>
        </w:rPr>
        <w:t xml:space="preserve">valid </w:t>
      </w:r>
      <w:r w:rsidRPr="00EE568A">
        <w:rPr>
          <w:rFonts w:eastAsia="MS Mincho" w:cs="Arial"/>
          <w:lang w:eastAsia="en-GB"/>
        </w:rPr>
        <w:t>for the ANR measurements.</w:t>
      </w:r>
    </w:p>
    <w:p w14:paraId="7387942D" w14:textId="77777777" w:rsidR="00AD09BD" w:rsidRDefault="00AD09BD" w:rsidP="00AD09BD">
      <w:pPr>
        <w:overflowPunct/>
        <w:autoSpaceDE/>
        <w:adjustRightInd/>
        <w:rPr>
          <w:rFonts w:eastAsia="SimSun" w:cs="Arial"/>
          <w:b/>
        </w:rPr>
      </w:pPr>
      <w:r>
        <w:rPr>
          <w:rFonts w:eastAsia="SimSun" w:cs="Arial"/>
          <w:b/>
        </w:rPr>
        <w:t>2. Actions:</w:t>
      </w:r>
    </w:p>
    <w:p w14:paraId="334C6B19" w14:textId="77777777" w:rsidR="00AD09BD" w:rsidRDefault="00AD09BD" w:rsidP="00AD09BD">
      <w:pPr>
        <w:overflowPunct/>
        <w:autoSpaceDE/>
        <w:adjustRightInd/>
        <w:ind w:left="1985" w:hanging="1985"/>
        <w:rPr>
          <w:rFonts w:eastAsia="SimSun" w:cs="Arial"/>
          <w:b/>
        </w:rPr>
      </w:pPr>
      <w:r>
        <w:rPr>
          <w:rFonts w:eastAsia="SimSun" w:cs="Arial"/>
          <w:b/>
        </w:rPr>
        <w:t>To RAN4 group.</w:t>
      </w:r>
    </w:p>
    <w:p w14:paraId="15B57587" w14:textId="4347E6A8" w:rsidR="00AD09BD" w:rsidRDefault="00AD09BD" w:rsidP="00AD09BD">
      <w:pPr>
        <w:overflowPunct/>
        <w:autoSpaceDE/>
        <w:adjustRightInd/>
        <w:ind w:left="993" w:hanging="993"/>
        <w:rPr>
          <w:rFonts w:eastAsia="SimSun" w:cs="Arial"/>
        </w:rPr>
      </w:pPr>
      <w:r>
        <w:rPr>
          <w:rFonts w:eastAsia="SimSun" w:cs="Arial"/>
          <w:b/>
        </w:rPr>
        <w:t xml:space="preserve">ACTION: </w:t>
      </w:r>
      <w:r>
        <w:rPr>
          <w:rFonts w:eastAsia="SimSun" w:cs="Arial"/>
          <w:b/>
        </w:rPr>
        <w:tab/>
      </w:r>
      <w:r>
        <w:rPr>
          <w:rFonts w:eastAsia="SimSun" w:cs="Arial"/>
        </w:rPr>
        <w:t xml:space="preserve">RAN2 respectfully asks RAN4 to </w:t>
      </w:r>
      <w:r w:rsidR="007173BF">
        <w:rPr>
          <w:rFonts w:eastAsia="SimSun" w:cs="Arial"/>
        </w:rPr>
        <w:t>verify that RAN2 agreements are valid for the ANR measurements</w:t>
      </w:r>
      <w:r>
        <w:rPr>
          <w:rFonts w:eastAsia="SimSun" w:cs="Arial"/>
        </w:rPr>
        <w:t>.</w:t>
      </w:r>
      <w:r w:rsidR="0023244D">
        <w:rPr>
          <w:rFonts w:eastAsia="SimSun" w:cs="Arial"/>
        </w:rPr>
        <w:t xml:space="preserve"> RAN4 </w:t>
      </w:r>
      <w:r w:rsidR="003B14FB">
        <w:rPr>
          <w:rFonts w:eastAsia="SimSun" w:cs="Arial"/>
        </w:rPr>
        <w:t>may</w:t>
      </w:r>
      <w:r w:rsidR="0023244D">
        <w:rPr>
          <w:rFonts w:eastAsia="SimSun" w:cs="Arial"/>
        </w:rPr>
        <w:t xml:space="preserve"> take the RAN2 agreements into consideration for any future work.</w:t>
      </w:r>
    </w:p>
    <w:p w14:paraId="6D6A6E8B" w14:textId="77777777" w:rsidR="00AD09BD" w:rsidRDefault="00AD09BD" w:rsidP="00AD09BD">
      <w:pPr>
        <w:overflowPunct/>
        <w:autoSpaceDE/>
        <w:adjustRightInd/>
        <w:ind w:left="993" w:hanging="993"/>
        <w:rPr>
          <w:rFonts w:eastAsia="SimSun" w:cs="Arial"/>
        </w:rPr>
      </w:pPr>
    </w:p>
    <w:p w14:paraId="271FB4AC" w14:textId="77777777" w:rsidR="00AD09BD" w:rsidRDefault="00AD09BD" w:rsidP="00AD09BD">
      <w:pPr>
        <w:rPr>
          <w:rFonts w:cs="Arial"/>
          <w:b/>
        </w:rPr>
      </w:pPr>
      <w:r>
        <w:rPr>
          <w:rFonts w:cs="Arial"/>
          <w:b/>
        </w:rPr>
        <w:t>3. Date of Next TSG-RAN WG2 Meetings:</w:t>
      </w:r>
    </w:p>
    <w:p w14:paraId="0662ECCD" w14:textId="7B051414" w:rsidR="00AD09BD" w:rsidRDefault="00AD09BD" w:rsidP="00AD09BD">
      <w:pPr>
        <w:tabs>
          <w:tab w:val="left" w:pos="3828"/>
          <w:tab w:val="left" w:pos="6804"/>
        </w:tabs>
        <w:rPr>
          <w:rFonts w:cs="Arial"/>
          <w:bCs/>
        </w:rPr>
      </w:pPr>
      <w:r>
        <w:rPr>
          <w:rFonts w:cs="Arial"/>
          <w:bCs/>
        </w:rPr>
        <w:t>TSG-RAN2 Meeting #109bis</w:t>
      </w:r>
      <w:r>
        <w:rPr>
          <w:rFonts w:cs="Arial"/>
          <w:bCs/>
        </w:rPr>
        <w:tab/>
      </w:r>
      <w:r w:rsidR="009B107F">
        <w:rPr>
          <w:rFonts w:cs="Arial"/>
          <w:bCs/>
        </w:rPr>
        <w:t>1</w:t>
      </w:r>
      <w:r w:rsidR="009B107F" w:rsidRPr="009B107F">
        <w:rPr>
          <w:rFonts w:cs="Arial"/>
          <w:bCs/>
          <w:vertAlign w:val="superscript"/>
        </w:rPr>
        <w:t>st</w:t>
      </w:r>
      <w:r w:rsidR="009B107F">
        <w:rPr>
          <w:rFonts w:cs="Arial"/>
          <w:bCs/>
        </w:rPr>
        <w:t xml:space="preserve"> – 12</w:t>
      </w:r>
      <w:r w:rsidR="009B107F" w:rsidRPr="009B107F">
        <w:rPr>
          <w:rFonts w:cs="Arial"/>
          <w:bCs/>
          <w:vertAlign w:val="superscript"/>
        </w:rPr>
        <w:t>th</w:t>
      </w:r>
      <w:r w:rsidR="009B107F">
        <w:rPr>
          <w:rFonts w:cs="Arial"/>
          <w:bCs/>
        </w:rPr>
        <w:t xml:space="preserve"> June 2020</w:t>
      </w:r>
      <w:r w:rsidR="009B107F">
        <w:rPr>
          <w:rFonts w:cs="Arial"/>
          <w:bCs/>
        </w:rPr>
        <w:tab/>
        <w:t>Electronic Meeting</w:t>
      </w:r>
      <w:r>
        <w:rPr>
          <w:rFonts w:cs="Arial"/>
          <w:bCs/>
        </w:rPr>
        <w:t>.</w:t>
      </w:r>
    </w:p>
    <w:p w14:paraId="1C231E6F" w14:textId="3CFBC85C" w:rsidR="00AD09BD" w:rsidRDefault="00AD09BD" w:rsidP="00AD09BD">
      <w:pPr>
        <w:tabs>
          <w:tab w:val="left" w:pos="3828"/>
          <w:tab w:val="left" w:pos="6804"/>
        </w:tabs>
        <w:rPr>
          <w:rFonts w:cs="Arial"/>
          <w:bCs/>
        </w:rPr>
      </w:pPr>
      <w:r>
        <w:rPr>
          <w:rFonts w:cs="Arial"/>
          <w:bCs/>
        </w:rPr>
        <w:t>TSG-RAN2 Meeting #110</w:t>
      </w:r>
      <w:r>
        <w:rPr>
          <w:rFonts w:cs="Arial"/>
          <w:bCs/>
        </w:rPr>
        <w:tab/>
        <w:t>2</w:t>
      </w:r>
      <w:r w:rsidR="009B107F">
        <w:rPr>
          <w:rFonts w:cs="Arial"/>
          <w:bCs/>
        </w:rPr>
        <w:t>4</w:t>
      </w:r>
      <w:r w:rsidR="009B107F" w:rsidRPr="009B107F">
        <w:rPr>
          <w:rFonts w:cs="Arial"/>
          <w:bCs/>
          <w:vertAlign w:val="superscript"/>
        </w:rPr>
        <w:t>th</w:t>
      </w:r>
      <w:r w:rsidR="009B107F">
        <w:rPr>
          <w:rFonts w:cs="Arial"/>
          <w:bCs/>
        </w:rPr>
        <w:t xml:space="preserve"> </w:t>
      </w:r>
      <w:r>
        <w:rPr>
          <w:rFonts w:cs="Arial"/>
          <w:bCs/>
        </w:rPr>
        <w:t>– 2</w:t>
      </w:r>
      <w:r w:rsidR="009B107F">
        <w:rPr>
          <w:rFonts w:cs="Arial"/>
          <w:bCs/>
        </w:rPr>
        <w:t>8</w:t>
      </w:r>
      <w:r w:rsidR="009B107F" w:rsidRPr="009B107F">
        <w:rPr>
          <w:rFonts w:cs="Arial"/>
          <w:bCs/>
          <w:vertAlign w:val="superscript"/>
        </w:rPr>
        <w:t>th</w:t>
      </w:r>
      <w:r w:rsidR="009B107F">
        <w:rPr>
          <w:rFonts w:cs="Arial"/>
          <w:bCs/>
        </w:rPr>
        <w:t xml:space="preserve"> Aug</w:t>
      </w:r>
      <w:r>
        <w:rPr>
          <w:rFonts w:cs="Arial"/>
          <w:bCs/>
        </w:rPr>
        <w:t xml:space="preserve"> 2020</w:t>
      </w:r>
      <w:r>
        <w:rPr>
          <w:rFonts w:cs="Arial"/>
          <w:bCs/>
        </w:rPr>
        <w:tab/>
      </w:r>
      <w:r w:rsidR="007173BF">
        <w:rPr>
          <w:rFonts w:cs="Arial"/>
          <w:bCs/>
        </w:rPr>
        <w:t>Electronic Meeting</w:t>
      </w:r>
      <w:r w:rsidR="009B107F">
        <w:rPr>
          <w:rFonts w:cs="Arial"/>
          <w:bCs/>
        </w:rPr>
        <w:t>.</w:t>
      </w:r>
    </w:p>
    <w:sectPr w:rsidR="00AD09B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02BCE" w14:textId="77777777" w:rsidR="009C120F" w:rsidRDefault="009C120F">
      <w:r>
        <w:separator/>
      </w:r>
    </w:p>
  </w:endnote>
  <w:endnote w:type="continuationSeparator" w:id="0">
    <w:p w14:paraId="51C1CD9F" w14:textId="77777777" w:rsidR="009C120F" w:rsidRDefault="009C1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B6B3D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7834C" w14:textId="77777777" w:rsidR="009C120F" w:rsidRDefault="009C120F">
      <w:r>
        <w:separator/>
      </w:r>
    </w:p>
  </w:footnote>
  <w:footnote w:type="continuationSeparator" w:id="0">
    <w:p w14:paraId="7123943D" w14:textId="77777777" w:rsidR="009C120F" w:rsidRDefault="009C1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80C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C77CD"/>
    <w:multiLevelType w:val="multilevel"/>
    <w:tmpl w:val="FD205372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A31311"/>
    <w:multiLevelType w:val="hybridMultilevel"/>
    <w:tmpl w:val="FD52BD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9BD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44D"/>
    <w:rsid w:val="00235632"/>
    <w:rsid w:val="00235872"/>
    <w:rsid w:val="00241559"/>
    <w:rsid w:val="002435B3"/>
    <w:rsid w:val="002458EB"/>
    <w:rsid w:val="002500C8"/>
    <w:rsid w:val="00250A21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4584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4FB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569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4F06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374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B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EE5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57D18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07F"/>
    <w:rsid w:val="009B1F30"/>
    <w:rsid w:val="009B3AC2"/>
    <w:rsid w:val="009B4DF4"/>
    <w:rsid w:val="009B564E"/>
    <w:rsid w:val="009B7E87"/>
    <w:rsid w:val="009C120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05217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9BD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6791D"/>
    <w:rsid w:val="00B739F6"/>
    <w:rsid w:val="00B81A6C"/>
    <w:rsid w:val="00B83B0F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64898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D04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4B81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F70"/>
    <w:rsid w:val="00E446F1"/>
    <w:rsid w:val="00E46886"/>
    <w:rsid w:val="00E47AEF"/>
    <w:rsid w:val="00E53601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568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7673877A-96E7-49CE-BEE5-D1E6EBA6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3B0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83B0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83B0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83B0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83B0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83B0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83B0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83B0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83B0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83B0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83B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3B0F"/>
  </w:style>
  <w:style w:type="paragraph" w:styleId="TOC8">
    <w:name w:val="toc 8"/>
    <w:basedOn w:val="TOC1"/>
    <w:semiHidden/>
    <w:rsid w:val="00B83B0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83B0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83B0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83B0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83B0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83B0F"/>
    <w:pPr>
      <w:ind w:left="1418" w:hanging="1418"/>
    </w:pPr>
  </w:style>
  <w:style w:type="paragraph" w:styleId="TOC3">
    <w:name w:val="toc 3"/>
    <w:basedOn w:val="TOC2"/>
    <w:semiHidden/>
    <w:rsid w:val="00B83B0F"/>
    <w:pPr>
      <w:ind w:left="1134" w:hanging="1134"/>
    </w:pPr>
  </w:style>
  <w:style w:type="paragraph" w:styleId="TOC2">
    <w:name w:val="toc 2"/>
    <w:basedOn w:val="TOC1"/>
    <w:semiHidden/>
    <w:rsid w:val="00B83B0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83B0F"/>
    <w:pPr>
      <w:ind w:left="284"/>
    </w:pPr>
  </w:style>
  <w:style w:type="paragraph" w:styleId="Index1">
    <w:name w:val="index 1"/>
    <w:basedOn w:val="Normal"/>
    <w:semiHidden/>
    <w:rsid w:val="00B83B0F"/>
    <w:pPr>
      <w:keepLines/>
      <w:spacing w:after="0"/>
    </w:pPr>
  </w:style>
  <w:style w:type="paragraph" w:styleId="DocumentMap">
    <w:name w:val="Document Map"/>
    <w:basedOn w:val="Normal"/>
    <w:semiHidden/>
    <w:rsid w:val="00B83B0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83B0F"/>
    <w:pPr>
      <w:ind w:left="851"/>
    </w:pPr>
  </w:style>
  <w:style w:type="paragraph" w:styleId="ListNumber">
    <w:name w:val="List Number"/>
    <w:basedOn w:val="List"/>
    <w:rsid w:val="00B83B0F"/>
  </w:style>
  <w:style w:type="paragraph" w:styleId="List">
    <w:name w:val="List"/>
    <w:basedOn w:val="Normal"/>
    <w:rsid w:val="00B83B0F"/>
    <w:pPr>
      <w:ind w:left="568" w:hanging="284"/>
    </w:pPr>
  </w:style>
  <w:style w:type="paragraph" w:styleId="Header">
    <w:name w:val="header"/>
    <w:rsid w:val="00B83B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83B0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83B0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83B0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83B0F"/>
    <w:pPr>
      <w:ind w:left="1418" w:hanging="1418"/>
    </w:pPr>
  </w:style>
  <w:style w:type="paragraph" w:styleId="TOC6">
    <w:name w:val="toc 6"/>
    <w:basedOn w:val="TOC5"/>
    <w:next w:val="Normal"/>
    <w:semiHidden/>
    <w:rsid w:val="00B83B0F"/>
    <w:pPr>
      <w:ind w:left="1985" w:hanging="1985"/>
    </w:pPr>
  </w:style>
  <w:style w:type="paragraph" w:styleId="TOC7">
    <w:name w:val="toc 7"/>
    <w:basedOn w:val="TOC6"/>
    <w:next w:val="Normal"/>
    <w:semiHidden/>
    <w:rsid w:val="00B83B0F"/>
    <w:pPr>
      <w:ind w:left="2268" w:hanging="2268"/>
    </w:pPr>
  </w:style>
  <w:style w:type="paragraph" w:styleId="ListBullet2">
    <w:name w:val="List Bullet 2"/>
    <w:basedOn w:val="ListBullet"/>
    <w:rsid w:val="00B83B0F"/>
    <w:pPr>
      <w:numPr>
        <w:numId w:val="6"/>
      </w:numPr>
    </w:pPr>
  </w:style>
  <w:style w:type="paragraph" w:styleId="ListBullet">
    <w:name w:val="List Bullet"/>
    <w:basedOn w:val="BodyText"/>
    <w:rsid w:val="00B83B0F"/>
    <w:pPr>
      <w:numPr>
        <w:numId w:val="5"/>
      </w:numPr>
    </w:pPr>
  </w:style>
  <w:style w:type="paragraph" w:styleId="ListBullet3">
    <w:name w:val="List Bullet 3"/>
    <w:basedOn w:val="ListBullet2"/>
    <w:rsid w:val="00B83B0F"/>
    <w:pPr>
      <w:numPr>
        <w:numId w:val="7"/>
      </w:numPr>
    </w:pPr>
  </w:style>
  <w:style w:type="paragraph" w:customStyle="1" w:styleId="EQ">
    <w:name w:val="EQ"/>
    <w:basedOn w:val="Normal"/>
    <w:next w:val="Normal"/>
    <w:rsid w:val="00B83B0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83B0F"/>
    <w:pPr>
      <w:ind w:left="851"/>
    </w:pPr>
  </w:style>
  <w:style w:type="paragraph" w:styleId="List3">
    <w:name w:val="List 3"/>
    <w:basedOn w:val="List2"/>
    <w:rsid w:val="00B83B0F"/>
    <w:pPr>
      <w:ind w:left="1135"/>
    </w:pPr>
  </w:style>
  <w:style w:type="paragraph" w:styleId="List4">
    <w:name w:val="List 4"/>
    <w:basedOn w:val="List3"/>
    <w:rsid w:val="00B83B0F"/>
    <w:pPr>
      <w:ind w:left="1418"/>
    </w:pPr>
  </w:style>
  <w:style w:type="paragraph" w:styleId="List5">
    <w:name w:val="List 5"/>
    <w:basedOn w:val="List4"/>
    <w:rsid w:val="00B83B0F"/>
    <w:pPr>
      <w:ind w:left="1702"/>
    </w:pPr>
  </w:style>
  <w:style w:type="paragraph" w:customStyle="1" w:styleId="EditorsNote">
    <w:name w:val="Editor's Note"/>
    <w:basedOn w:val="Normal"/>
    <w:rsid w:val="00B83B0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83B0F"/>
    <w:pPr>
      <w:numPr>
        <w:numId w:val="8"/>
      </w:numPr>
    </w:pPr>
  </w:style>
  <w:style w:type="paragraph" w:styleId="ListBullet5">
    <w:name w:val="List Bullet 5"/>
    <w:basedOn w:val="ListBullet4"/>
    <w:rsid w:val="00B83B0F"/>
    <w:pPr>
      <w:numPr>
        <w:numId w:val="4"/>
      </w:numPr>
    </w:pPr>
  </w:style>
  <w:style w:type="paragraph" w:styleId="Footer">
    <w:name w:val="footer"/>
    <w:basedOn w:val="Header"/>
    <w:semiHidden/>
    <w:rsid w:val="00B83B0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83B0F"/>
    <w:pPr>
      <w:numPr>
        <w:numId w:val="2"/>
      </w:numPr>
    </w:pPr>
  </w:style>
  <w:style w:type="paragraph" w:styleId="BalloonText">
    <w:name w:val="Balloon Text"/>
    <w:basedOn w:val="Normal"/>
    <w:semiHidden/>
    <w:rsid w:val="00B83B0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83B0F"/>
  </w:style>
  <w:style w:type="paragraph" w:styleId="BodyText">
    <w:name w:val="Body Text"/>
    <w:basedOn w:val="Normal"/>
    <w:link w:val="BodyTextChar"/>
    <w:rsid w:val="00B83B0F"/>
  </w:style>
  <w:style w:type="character" w:styleId="Hyperlink">
    <w:name w:val="Hyperlink"/>
    <w:uiPriority w:val="99"/>
    <w:rsid w:val="00B83B0F"/>
    <w:rPr>
      <w:color w:val="0000FF"/>
      <w:u w:val="single"/>
      <w:lang w:val="en-GB"/>
    </w:rPr>
  </w:style>
  <w:style w:type="character" w:styleId="FollowedHyperlink">
    <w:name w:val="FollowedHyperlink"/>
    <w:semiHidden/>
    <w:rsid w:val="00B83B0F"/>
    <w:rPr>
      <w:color w:val="FF0000"/>
      <w:u w:val="single"/>
    </w:rPr>
  </w:style>
  <w:style w:type="character" w:styleId="CommentReference">
    <w:name w:val="annotation reference"/>
    <w:semiHidden/>
    <w:rsid w:val="00B83B0F"/>
    <w:rPr>
      <w:sz w:val="16"/>
      <w:szCs w:val="16"/>
    </w:rPr>
  </w:style>
  <w:style w:type="paragraph" w:styleId="CommentText">
    <w:name w:val="annotation text"/>
    <w:basedOn w:val="Normal"/>
    <w:semiHidden/>
    <w:rsid w:val="00B83B0F"/>
  </w:style>
  <w:style w:type="paragraph" w:styleId="CommentSubject">
    <w:name w:val="annotation subject"/>
    <w:basedOn w:val="CommentText"/>
    <w:next w:val="CommentText"/>
    <w:semiHidden/>
    <w:rsid w:val="00B83B0F"/>
    <w:rPr>
      <w:b/>
      <w:bCs/>
    </w:rPr>
  </w:style>
  <w:style w:type="character" w:customStyle="1" w:styleId="Heading1Char">
    <w:name w:val="Heading 1 Char"/>
    <w:link w:val="Heading1"/>
    <w:rsid w:val="00B83B0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B83B0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83B0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83B0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83B0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83B0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83B0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83B0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83B0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83B0F"/>
    <w:pPr>
      <w:spacing w:after="0"/>
    </w:pPr>
  </w:style>
  <w:style w:type="paragraph" w:customStyle="1" w:styleId="TAL">
    <w:name w:val="TAL"/>
    <w:basedOn w:val="Normal"/>
    <w:rsid w:val="00B83B0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83B0F"/>
    <w:pPr>
      <w:jc w:val="center"/>
    </w:pPr>
  </w:style>
  <w:style w:type="paragraph" w:customStyle="1" w:styleId="TAH">
    <w:name w:val="TAH"/>
    <w:basedOn w:val="TAC"/>
    <w:rsid w:val="00B83B0F"/>
    <w:rPr>
      <w:b/>
    </w:rPr>
  </w:style>
  <w:style w:type="paragraph" w:customStyle="1" w:styleId="TAN">
    <w:name w:val="TAN"/>
    <w:basedOn w:val="TAL"/>
    <w:rsid w:val="00B83B0F"/>
    <w:pPr>
      <w:ind w:left="851" w:hanging="851"/>
    </w:pPr>
  </w:style>
  <w:style w:type="paragraph" w:customStyle="1" w:styleId="TAR">
    <w:name w:val="TAR"/>
    <w:basedOn w:val="TAL"/>
    <w:rsid w:val="00B83B0F"/>
    <w:pPr>
      <w:jc w:val="right"/>
    </w:pPr>
  </w:style>
  <w:style w:type="paragraph" w:customStyle="1" w:styleId="TH">
    <w:name w:val="TH"/>
    <w:basedOn w:val="Normal"/>
    <w:rsid w:val="00B83B0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83B0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83B0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83B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83B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83B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83B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83B0F"/>
  </w:style>
  <w:style w:type="paragraph" w:customStyle="1" w:styleId="ZH">
    <w:name w:val="ZH"/>
    <w:rsid w:val="00B83B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83B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83B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83B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83B0F"/>
    <w:pPr>
      <w:framePr w:wrap="notBeside" w:y="16161"/>
    </w:pPr>
  </w:style>
  <w:style w:type="paragraph" w:customStyle="1" w:styleId="FP">
    <w:name w:val="FP"/>
    <w:basedOn w:val="Normal"/>
    <w:rsid w:val="00B83B0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83B0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83B0F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83B0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83B0F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AD09BD"/>
    <w:rPr>
      <w:rFonts w:ascii="Courier New" w:hAnsi="Courier New" w:cs="Courier New"/>
      <w:noProof/>
      <w:sz w:val="16"/>
      <w:lang w:val="en-GB"/>
    </w:rPr>
  </w:style>
  <w:style w:type="paragraph" w:customStyle="1" w:styleId="PL">
    <w:name w:val="PL"/>
    <w:link w:val="PLChar"/>
    <w:qFormat/>
    <w:rsid w:val="00AD09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/>
    </w:rPr>
  </w:style>
  <w:style w:type="character" w:customStyle="1" w:styleId="3GPPAgreementsChar">
    <w:name w:val="3GPP Agreements Char"/>
    <w:link w:val="3GPPAgreements"/>
    <w:qFormat/>
    <w:locked/>
    <w:rsid w:val="00AD09BD"/>
    <w:rPr>
      <w:rFonts w:ascii="SimSun" w:eastAsia="SimSun" w:hAnsi="SimSun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AD09BD"/>
    <w:pPr>
      <w:numPr>
        <w:numId w:val="16"/>
      </w:numPr>
      <w:spacing w:before="60" w:after="60"/>
    </w:pPr>
    <w:rPr>
      <w:rFonts w:ascii="SimSun" w:eastAsia="SimSun" w:hAnsi="SimSu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09BD"/>
    <w:rPr>
      <w:color w:val="605E5C"/>
      <w:shd w:val="clear" w:color="auto" w:fill="E1DFDD"/>
    </w:rPr>
  </w:style>
  <w:style w:type="paragraph" w:styleId="ListParagraph">
    <w:name w:val="List Paragraph"/>
    <w:aliases w:val="- Bullets,リスト段落,?? ??,?????,????,Lista1"/>
    <w:basedOn w:val="Normal"/>
    <w:link w:val="ListParagraphChar"/>
    <w:uiPriority w:val="99"/>
    <w:qFormat/>
    <w:rsid w:val="00EE568A"/>
    <w:pPr>
      <w:overflowPunct/>
      <w:autoSpaceDE/>
      <w:autoSpaceDN/>
      <w:adjustRightInd/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"/>
    <w:link w:val="ListParagraph"/>
    <w:uiPriority w:val="99"/>
    <w:qFormat/>
    <w:locked/>
    <w:rsid w:val="00EE568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itesh.shreevastav@ericss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Ericsson%20AB\SWEA%20-%20RAN2\RAN2%20meetings\RAN2_109_Athens\Ericsson%20Contributions\Positioning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2D104-A37C-49EF-A9C9-970B31E6D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345262AD-23F8-45AD-967A-807245678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1</Pages>
  <Words>215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2</cp:revision>
  <cp:lastPrinted>2008-01-31T16:09:00Z</cp:lastPrinted>
  <dcterms:created xsi:type="dcterms:W3CDTF">2020-04-09T14:40:00Z</dcterms:created>
  <dcterms:modified xsi:type="dcterms:W3CDTF">2020-04-09T14:40:00Z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af47109d-01f5-4e36-8924-a400392b6e19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</Properties>
</file>